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C8" w:rsidRPr="00C931C8" w:rsidRDefault="00C931C8" w:rsidP="00B84B91">
      <w:pPr>
        <w:rPr>
          <w:rFonts w:ascii="Arial" w:hAnsi="Arial" w:cs="Arial"/>
          <w:sz w:val="28"/>
          <w:szCs w:val="28"/>
        </w:rPr>
      </w:pPr>
      <w:bookmarkStart w:id="0" w:name="_GoBack"/>
      <w:bookmarkEnd w:id="0"/>
      <w:r w:rsidRPr="00C931C8">
        <w:rPr>
          <w:rFonts w:ascii="Arial" w:hAnsi="Arial" w:cs="Arial"/>
          <w:sz w:val="28"/>
          <w:szCs w:val="28"/>
        </w:rPr>
        <w:t>Firmenprofil</w:t>
      </w:r>
    </w:p>
    <w:p w:rsidR="00C931C8" w:rsidRDefault="00C931C8" w:rsidP="00B84B91">
      <w:pPr>
        <w:rPr>
          <w:rFonts w:ascii="Arial" w:hAnsi="Arial" w:cs="Arial"/>
          <w:b/>
          <w:sz w:val="28"/>
          <w:szCs w:val="28"/>
        </w:rPr>
      </w:pPr>
      <w:r w:rsidRPr="00C931C8">
        <w:rPr>
          <w:rFonts w:ascii="Arial" w:hAnsi="Arial" w:cs="Arial"/>
          <w:b/>
          <w:sz w:val="28"/>
          <w:szCs w:val="28"/>
        </w:rPr>
        <w:t>Ardeypharm GmbH</w:t>
      </w:r>
    </w:p>
    <w:p w:rsidR="00B84B91" w:rsidRPr="00F53551" w:rsidRDefault="00C931C8" w:rsidP="00B84B91">
      <w:pPr>
        <w:rPr>
          <w:rFonts w:ascii="Helvetica" w:hAnsi="Helvetica" w:cs="Arial"/>
          <w:b/>
          <w:sz w:val="20"/>
          <w:szCs w:val="20"/>
        </w:rPr>
      </w:pPr>
      <w:r w:rsidRPr="00C931C8">
        <w:rPr>
          <w:rFonts w:ascii="Helvetica" w:hAnsi="Helvetica" w:cs="Arial"/>
          <w:b/>
          <w:sz w:val="20"/>
          <w:szCs w:val="20"/>
        </w:rPr>
        <w:t>Ardeypharm entwickelt, erforscht und produziert probiotische und pflanzliche Arzneimittel, welche sich durch ihre Wirksamkeit und g</w:t>
      </w:r>
      <w:r>
        <w:rPr>
          <w:rFonts w:ascii="Helvetica" w:hAnsi="Helvetica" w:cs="Arial"/>
          <w:b/>
          <w:sz w:val="20"/>
          <w:szCs w:val="20"/>
        </w:rPr>
        <w:t>ute Verträglichkeit auszeichnen</w:t>
      </w:r>
      <w:r w:rsidR="004F014D" w:rsidRPr="00F53551">
        <w:rPr>
          <w:rFonts w:ascii="Helvetica" w:hAnsi="Helvetica" w:cs="Arial"/>
          <w:b/>
          <w:sz w:val="20"/>
          <w:szCs w:val="20"/>
        </w:rPr>
        <w:t>.</w:t>
      </w:r>
    </w:p>
    <w:p w:rsidR="00B84B91" w:rsidRDefault="00B84B91" w:rsidP="005F4723">
      <w:pPr>
        <w:tabs>
          <w:tab w:val="left" w:pos="1380"/>
        </w:tabs>
        <w:rPr>
          <w:rFonts w:ascii="Helvetica" w:hAnsi="Helvetica" w:cs="Arial"/>
          <w:sz w:val="20"/>
          <w:szCs w:val="20"/>
        </w:rPr>
      </w:pPr>
    </w:p>
    <w:p w:rsidR="00B84B91" w:rsidRPr="00581784" w:rsidRDefault="005F4723" w:rsidP="00B84B91">
      <w:pPr>
        <w:rPr>
          <w:rFonts w:ascii="Helvetica" w:hAnsi="Helvetica" w:cs="Arial"/>
          <w:b/>
          <w:sz w:val="20"/>
          <w:szCs w:val="20"/>
        </w:rPr>
      </w:pPr>
      <w:r w:rsidRPr="005F4723">
        <w:rPr>
          <w:rFonts w:ascii="Helvetica" w:hAnsi="Helvetica" w:cs="Arial"/>
          <w:b/>
          <w:sz w:val="20"/>
          <w:szCs w:val="20"/>
        </w:rPr>
        <w:t>Historie</w:t>
      </w:r>
    </w:p>
    <w:p w:rsidR="005F4723" w:rsidRPr="005F4723" w:rsidRDefault="005F4723" w:rsidP="005F4723">
      <w:pPr>
        <w:rPr>
          <w:rFonts w:ascii="Helvetica" w:hAnsi="Helvetica" w:cs="Arial"/>
          <w:sz w:val="20"/>
          <w:szCs w:val="20"/>
        </w:rPr>
      </w:pPr>
      <w:r w:rsidRPr="005F4723">
        <w:rPr>
          <w:rFonts w:ascii="Helvetica" w:hAnsi="Helvetica" w:cs="Arial"/>
          <w:sz w:val="20"/>
          <w:szCs w:val="20"/>
        </w:rPr>
        <w:t>Schon früh war Ardeypharm die Bedeutung der Darmmikrobiota für die Gesundheit bewusst. Mit der Übernahme des probiotischen Arzneimittels Mutaflor</w:t>
      </w:r>
      <w:r w:rsidRPr="00F72B8A">
        <w:rPr>
          <w:rFonts w:ascii="Helvetica" w:hAnsi="Helvetica" w:cs="Arial"/>
          <w:sz w:val="20"/>
          <w:szCs w:val="20"/>
          <w:vertAlign w:val="superscript"/>
        </w:rPr>
        <w:t>®</w:t>
      </w:r>
      <w:r w:rsidRPr="005F4723">
        <w:rPr>
          <w:rFonts w:ascii="Helvetica" w:hAnsi="Helvetica" w:cs="Arial"/>
          <w:sz w:val="20"/>
          <w:szCs w:val="20"/>
        </w:rPr>
        <w:t xml:space="preserve"> im Jahr 1971 wurden sowohl die Darmmikrobiota als auch der Einsatz probiotischer Wirkstoffe zu Forschungsschwerpunkten. Der Wirkstoff in Mutaflor</w:t>
      </w:r>
      <w:r w:rsidRPr="00F72B8A">
        <w:rPr>
          <w:rFonts w:ascii="Helvetica" w:hAnsi="Helvetica" w:cs="Arial"/>
          <w:sz w:val="20"/>
          <w:szCs w:val="20"/>
          <w:vertAlign w:val="superscript"/>
        </w:rPr>
        <w:t>®</w:t>
      </w:r>
      <w:r w:rsidRPr="005F4723">
        <w:rPr>
          <w:rFonts w:ascii="Helvetica" w:hAnsi="Helvetica" w:cs="Arial"/>
          <w:sz w:val="20"/>
          <w:szCs w:val="20"/>
        </w:rPr>
        <w:t xml:space="preserve"> ist das apathogene, physiologische Bakterium E. coli Stamm Nissle 1917, dessen besondere Wirkmechanismen umfassend untersucht wurden. Zahlreiche klinische Studien haben seine Wirksamkeit und Verträglichkeit in vielen Anwendungsgebieten rund um die Darmgesundheit sowie seinen positiven Einfluss auf das Immunsystem belegt. Diese Erkenntnisse trugen zu der heutigen Etablierung probiotischer Arzneimittel in der Schulmedizin bei.</w:t>
      </w:r>
    </w:p>
    <w:p w:rsidR="005F4723" w:rsidRDefault="005F4723" w:rsidP="005F4723">
      <w:pPr>
        <w:tabs>
          <w:tab w:val="left" w:pos="1380"/>
        </w:tabs>
        <w:rPr>
          <w:rFonts w:ascii="Helvetica" w:hAnsi="Helvetica" w:cs="Arial"/>
          <w:sz w:val="20"/>
          <w:szCs w:val="20"/>
        </w:rPr>
      </w:pPr>
    </w:p>
    <w:p w:rsidR="005F4723" w:rsidRPr="00581784" w:rsidRDefault="00616B8D" w:rsidP="005F4723">
      <w:pPr>
        <w:rPr>
          <w:rFonts w:ascii="Helvetica" w:hAnsi="Helvetica" w:cs="Arial"/>
          <w:b/>
          <w:sz w:val="20"/>
          <w:szCs w:val="20"/>
        </w:rPr>
      </w:pPr>
      <w:r w:rsidRPr="00616B8D">
        <w:rPr>
          <w:rFonts w:ascii="Helvetica" w:hAnsi="Helvetica" w:cs="Arial"/>
          <w:b/>
          <w:sz w:val="20"/>
          <w:szCs w:val="20"/>
        </w:rPr>
        <w:t>Portfolio</w:t>
      </w:r>
    </w:p>
    <w:p w:rsidR="00557DDE" w:rsidRPr="00557DDE" w:rsidRDefault="00557DDE" w:rsidP="00557DDE">
      <w:pPr>
        <w:rPr>
          <w:rFonts w:ascii="Helvetica" w:hAnsi="Helvetica" w:cs="Arial"/>
          <w:sz w:val="20"/>
          <w:szCs w:val="20"/>
        </w:rPr>
      </w:pPr>
      <w:r w:rsidRPr="00557DDE">
        <w:rPr>
          <w:rFonts w:ascii="Helvetica" w:hAnsi="Helvetica" w:cs="Arial"/>
          <w:sz w:val="20"/>
          <w:szCs w:val="20"/>
        </w:rPr>
        <w:t>Ardeypharm bietet ein breites Spektrum probiotischer Arzneimittel zur Behandlung intestinaler Erkrankungen. Neben Mutaflor</w:t>
      </w:r>
      <w:r w:rsidRPr="00F72B8A">
        <w:rPr>
          <w:rFonts w:ascii="Helvetica" w:hAnsi="Helvetica" w:cs="Arial"/>
          <w:sz w:val="20"/>
          <w:szCs w:val="20"/>
          <w:vertAlign w:val="superscript"/>
        </w:rPr>
        <w:t>®</w:t>
      </w:r>
      <w:r w:rsidRPr="00557DDE">
        <w:rPr>
          <w:rFonts w:ascii="Helvetica" w:hAnsi="Helvetica" w:cs="Arial"/>
          <w:sz w:val="20"/>
          <w:szCs w:val="20"/>
        </w:rPr>
        <w:t xml:space="preserve"> in unterschiedlichen Darreichungsformen bietet die Firma auch das Probiotikum Paidoflor</w:t>
      </w:r>
      <w:r w:rsidRPr="00F72B8A">
        <w:rPr>
          <w:rFonts w:ascii="Helvetica" w:hAnsi="Helvetica" w:cs="Arial"/>
          <w:sz w:val="20"/>
          <w:szCs w:val="20"/>
          <w:vertAlign w:val="superscript"/>
        </w:rPr>
        <w:t>®</w:t>
      </w:r>
      <w:r w:rsidRPr="00557DDE">
        <w:rPr>
          <w:rFonts w:ascii="Helvetica" w:hAnsi="Helvetica" w:cs="Arial"/>
          <w:sz w:val="20"/>
          <w:szCs w:val="20"/>
        </w:rPr>
        <w:t xml:space="preserve"> – zur unterstützenden Behandlung bei Störungen des Darms – sowie Yomogi</w:t>
      </w:r>
      <w:r w:rsidRPr="00F72B8A">
        <w:rPr>
          <w:rFonts w:ascii="Helvetica" w:hAnsi="Helvetica" w:cs="Arial"/>
          <w:sz w:val="20"/>
          <w:szCs w:val="20"/>
          <w:vertAlign w:val="superscript"/>
        </w:rPr>
        <w:t>®</w:t>
      </w:r>
      <w:r w:rsidRPr="00557DDE">
        <w:rPr>
          <w:rFonts w:ascii="Helvetica" w:hAnsi="Helvetica" w:cs="Arial"/>
          <w:sz w:val="20"/>
          <w:szCs w:val="20"/>
        </w:rPr>
        <w:t xml:space="preserve"> und Yomogi</w:t>
      </w:r>
      <w:r w:rsidRPr="00F72B8A">
        <w:rPr>
          <w:rFonts w:ascii="Helvetica" w:hAnsi="Helvetica" w:cs="Arial"/>
          <w:sz w:val="20"/>
          <w:szCs w:val="20"/>
          <w:vertAlign w:val="superscript"/>
        </w:rPr>
        <w:t>®</w:t>
      </w:r>
      <w:r w:rsidRPr="00557DDE">
        <w:rPr>
          <w:rFonts w:ascii="Helvetica" w:hAnsi="Helvetica" w:cs="Arial"/>
          <w:sz w:val="20"/>
          <w:szCs w:val="20"/>
        </w:rPr>
        <w:t> 250 mg – bei akutem Durchfall und zur Vorbeugung von Durchfall, z. B. Reisedurchfall – an.</w:t>
      </w:r>
    </w:p>
    <w:p w:rsidR="00557DDE" w:rsidRPr="00557DDE" w:rsidRDefault="00557DDE" w:rsidP="00557DDE">
      <w:pPr>
        <w:rPr>
          <w:rFonts w:ascii="Helvetica" w:hAnsi="Helvetica" w:cs="Arial"/>
          <w:sz w:val="20"/>
          <w:szCs w:val="20"/>
        </w:rPr>
      </w:pPr>
      <w:r w:rsidRPr="00557DDE">
        <w:rPr>
          <w:rFonts w:ascii="Helvetica" w:hAnsi="Helvetica" w:cs="Arial"/>
          <w:sz w:val="20"/>
          <w:szCs w:val="20"/>
        </w:rPr>
        <w:t>Aus der Überzeugung, dass die Natur viele natürliche Wirkstoffe zum Wohle der Gesundheit bereithält, produziert und vertreibt Ardeypharm ein breites Phytopharmaka-Sortiment. Auch bei ihren Phytopharmaka verlässt sich die Firma nicht nur auf Erfahrungswerte, sondern greift in Zubereitung und Kombination ausschließlich auf Pflanzen zurück, deren Wirksamkeit durch Studien belegt wurde. Bei diesen Ardeypharm-Produkten handelt es sich also um Arzneimittel der rationalen Phytotherapie.</w:t>
      </w:r>
    </w:p>
    <w:p w:rsidR="00B221EA" w:rsidRDefault="00557DDE" w:rsidP="00557DDE">
      <w:pPr>
        <w:rPr>
          <w:rFonts w:ascii="Helvetica" w:hAnsi="Helvetica" w:cs="Arial"/>
          <w:sz w:val="20"/>
          <w:szCs w:val="20"/>
        </w:rPr>
      </w:pPr>
      <w:r w:rsidRPr="00557DDE">
        <w:rPr>
          <w:rFonts w:ascii="Helvetica" w:hAnsi="Helvetica" w:cs="Arial"/>
          <w:sz w:val="20"/>
          <w:szCs w:val="20"/>
        </w:rPr>
        <w:t>Zur Phytopharmaka-Palette gehören u. a. Ardeybronchol</w:t>
      </w:r>
      <w:r w:rsidRPr="00F72B8A">
        <w:rPr>
          <w:rFonts w:ascii="Helvetica" w:hAnsi="Helvetica" w:cs="Arial"/>
          <w:sz w:val="20"/>
          <w:szCs w:val="20"/>
          <w:vertAlign w:val="superscript"/>
        </w:rPr>
        <w:t>®</w:t>
      </w:r>
      <w:r w:rsidRPr="00557DDE">
        <w:rPr>
          <w:rFonts w:ascii="Helvetica" w:hAnsi="Helvetica" w:cs="Arial"/>
          <w:sz w:val="20"/>
          <w:szCs w:val="20"/>
        </w:rPr>
        <w:t xml:space="preserve"> zur Behandlung von Erkältungskrankheiten der Atemwege, Ardeyhepan</w:t>
      </w:r>
      <w:r w:rsidRPr="00F72B8A">
        <w:rPr>
          <w:rFonts w:ascii="Helvetica" w:hAnsi="Helvetica" w:cs="Arial"/>
          <w:sz w:val="20"/>
          <w:szCs w:val="20"/>
          <w:vertAlign w:val="superscript"/>
        </w:rPr>
        <w:t>®</w:t>
      </w:r>
      <w:r w:rsidRPr="00557DDE">
        <w:rPr>
          <w:rFonts w:ascii="Helvetica" w:hAnsi="Helvetica" w:cs="Arial"/>
          <w:sz w:val="20"/>
          <w:szCs w:val="20"/>
        </w:rPr>
        <w:t xml:space="preserve"> zur Unterstützung der Leberfunktion, Passidon</w:t>
      </w:r>
      <w:r w:rsidRPr="00F72B8A">
        <w:rPr>
          <w:rFonts w:ascii="Helvetica" w:hAnsi="Helvetica" w:cs="Arial"/>
          <w:sz w:val="20"/>
          <w:szCs w:val="20"/>
          <w:vertAlign w:val="superscript"/>
        </w:rPr>
        <w:t>®</w:t>
      </w:r>
      <w:r w:rsidRPr="00557DDE">
        <w:rPr>
          <w:rFonts w:ascii="Helvetica" w:hAnsi="Helvetica" w:cs="Arial"/>
          <w:sz w:val="20"/>
          <w:szCs w:val="20"/>
        </w:rPr>
        <w:t xml:space="preserve"> bei nervösen Unruhezuständen sowie Doloteffin</w:t>
      </w:r>
      <w:r w:rsidRPr="00F72B8A">
        <w:rPr>
          <w:rFonts w:ascii="Helvetica" w:hAnsi="Helvetica" w:cs="Arial"/>
          <w:sz w:val="20"/>
          <w:szCs w:val="20"/>
          <w:vertAlign w:val="superscript"/>
        </w:rPr>
        <w:t>®</w:t>
      </w:r>
      <w:r w:rsidRPr="00557DDE">
        <w:rPr>
          <w:rFonts w:ascii="Helvetica" w:hAnsi="Helvetica" w:cs="Arial"/>
          <w:sz w:val="20"/>
          <w:szCs w:val="20"/>
        </w:rPr>
        <w:t xml:space="preserve"> zur natürlichen Therapie bei Gelenkbeschwerden. </w:t>
      </w:r>
      <w:r w:rsidR="00D65A4B" w:rsidRPr="00D65A4B">
        <w:rPr>
          <w:rFonts w:ascii="Helvetica" w:hAnsi="Helvetica" w:cs="Arial"/>
          <w:sz w:val="20"/>
          <w:szCs w:val="20"/>
        </w:rPr>
        <w:t>Ardeypharm hat zudem einige weitere Arzneimittel, mit ausgesucht wirksamen und gut verträglichen Wirkstoffen im Sortiment (Adiclair</w:t>
      </w:r>
      <w:r w:rsidR="00F72B8A" w:rsidRPr="00F72B8A">
        <w:rPr>
          <w:rFonts w:ascii="Helvetica" w:hAnsi="Helvetica" w:cs="Arial"/>
          <w:sz w:val="20"/>
          <w:szCs w:val="20"/>
          <w:vertAlign w:val="superscript"/>
        </w:rPr>
        <w:t>®</w:t>
      </w:r>
      <w:r w:rsidR="00F72B8A" w:rsidRPr="00D65A4B">
        <w:rPr>
          <w:rFonts w:ascii="Helvetica" w:hAnsi="Helvetica" w:cs="Arial"/>
          <w:sz w:val="20"/>
          <w:szCs w:val="20"/>
        </w:rPr>
        <w:t>,</w:t>
      </w:r>
      <w:r w:rsidR="00D65A4B" w:rsidRPr="00D65A4B">
        <w:rPr>
          <w:rFonts w:ascii="Helvetica" w:hAnsi="Helvetica" w:cs="Arial"/>
          <w:sz w:val="20"/>
          <w:szCs w:val="20"/>
        </w:rPr>
        <w:t xml:space="preserve"> Ardeydorm</w:t>
      </w:r>
      <w:r w:rsidR="00D65A4B" w:rsidRPr="00F72B8A">
        <w:rPr>
          <w:rFonts w:ascii="Helvetica" w:hAnsi="Helvetica" w:cs="Arial"/>
          <w:sz w:val="20"/>
          <w:szCs w:val="20"/>
          <w:vertAlign w:val="superscript"/>
        </w:rPr>
        <w:t>®</w:t>
      </w:r>
      <w:r w:rsidR="00D65A4B" w:rsidRPr="00D65A4B">
        <w:rPr>
          <w:rFonts w:ascii="Helvetica" w:hAnsi="Helvetica" w:cs="Arial"/>
          <w:sz w:val="20"/>
          <w:szCs w:val="20"/>
        </w:rPr>
        <w:t>, Juniorlax</w:t>
      </w:r>
      <w:r w:rsidR="00D65A4B" w:rsidRPr="00F72B8A">
        <w:rPr>
          <w:rFonts w:ascii="Helvetica" w:hAnsi="Helvetica" w:cs="Arial"/>
          <w:sz w:val="20"/>
          <w:szCs w:val="20"/>
          <w:vertAlign w:val="superscript"/>
        </w:rPr>
        <w:t>®</w:t>
      </w:r>
      <w:r w:rsidR="00D65A4B" w:rsidRPr="00D65A4B">
        <w:rPr>
          <w:rFonts w:ascii="Helvetica" w:hAnsi="Helvetica" w:cs="Arial"/>
          <w:sz w:val="20"/>
          <w:szCs w:val="20"/>
        </w:rPr>
        <w:t>).</w:t>
      </w:r>
    </w:p>
    <w:p w:rsidR="00B221EA" w:rsidRDefault="00B221EA" w:rsidP="00B221EA">
      <w:pPr>
        <w:tabs>
          <w:tab w:val="left" w:pos="1380"/>
        </w:tabs>
        <w:rPr>
          <w:rFonts w:ascii="Helvetica" w:hAnsi="Helvetica" w:cs="Arial"/>
          <w:sz w:val="20"/>
          <w:szCs w:val="20"/>
        </w:rPr>
      </w:pPr>
    </w:p>
    <w:p w:rsidR="00B221EA" w:rsidRPr="00581784" w:rsidRDefault="00640D8D" w:rsidP="00B221EA">
      <w:pPr>
        <w:rPr>
          <w:rFonts w:ascii="Helvetica" w:hAnsi="Helvetica" w:cs="Arial"/>
          <w:b/>
          <w:sz w:val="20"/>
          <w:szCs w:val="20"/>
        </w:rPr>
      </w:pPr>
      <w:r w:rsidRPr="00640D8D">
        <w:rPr>
          <w:rFonts w:ascii="Helvetica" w:hAnsi="Helvetica" w:cs="Arial"/>
          <w:b/>
          <w:sz w:val="20"/>
          <w:szCs w:val="20"/>
        </w:rPr>
        <w:t>Engagement</w:t>
      </w:r>
    </w:p>
    <w:p w:rsidR="00640D8D" w:rsidRPr="00640D8D" w:rsidRDefault="00640D8D" w:rsidP="00640D8D">
      <w:pPr>
        <w:rPr>
          <w:rFonts w:ascii="Helvetica" w:hAnsi="Helvetica" w:cs="Arial"/>
          <w:sz w:val="20"/>
          <w:szCs w:val="20"/>
        </w:rPr>
      </w:pPr>
      <w:r w:rsidRPr="00640D8D">
        <w:rPr>
          <w:rFonts w:ascii="Helvetica" w:hAnsi="Helvetica" w:cs="Arial"/>
          <w:sz w:val="20"/>
          <w:szCs w:val="20"/>
        </w:rPr>
        <w:t xml:space="preserve">Ardeypharm ist ein Familienunternehmen mit Sitz in Herdecke (an der Ruhr), das 1970 gegründet wurde und sich der Entwicklung, Erforschung sowie Herstellung hochwertiger Probiotika und Phytopharmaka verpflichtet fühlt. </w:t>
      </w:r>
    </w:p>
    <w:p w:rsidR="00640D8D" w:rsidRPr="00640D8D" w:rsidRDefault="00640D8D" w:rsidP="00640D8D">
      <w:pPr>
        <w:rPr>
          <w:rFonts w:ascii="Helvetica" w:hAnsi="Helvetica" w:cs="Arial"/>
          <w:sz w:val="20"/>
          <w:szCs w:val="20"/>
        </w:rPr>
      </w:pPr>
      <w:r w:rsidRPr="00640D8D">
        <w:rPr>
          <w:rFonts w:ascii="Helvetica" w:hAnsi="Helvetica" w:cs="Arial"/>
          <w:sz w:val="20"/>
          <w:szCs w:val="20"/>
        </w:rPr>
        <w:t>Auf diesen Gebieten verfügt das Familienunternehmen über besondere Erfahrung aus jahrzehntelanger Tradition und Forschung.</w:t>
      </w:r>
    </w:p>
    <w:p w:rsidR="00640D8D" w:rsidRPr="00640D8D" w:rsidRDefault="00640D8D" w:rsidP="00640D8D">
      <w:pPr>
        <w:rPr>
          <w:rFonts w:ascii="Helvetica" w:hAnsi="Helvetica" w:cs="Arial"/>
          <w:sz w:val="20"/>
          <w:szCs w:val="20"/>
        </w:rPr>
      </w:pPr>
      <w:r w:rsidRPr="00640D8D">
        <w:rPr>
          <w:rFonts w:ascii="Helvetica" w:hAnsi="Helvetica" w:cs="Arial"/>
          <w:sz w:val="20"/>
          <w:szCs w:val="20"/>
        </w:rPr>
        <w:t xml:space="preserve">Die Entwicklungs- und Forschungsabteilung arbeitet weltweit eng mit Kliniken und Universitäten zusammen. Modernste, auf Nachhaltigkeit ausgerichtete GMP-Verfahren im Bereich der gesamten Wertschöpfungskette garantieren das hohe Maß an Produktqualität. </w:t>
      </w:r>
    </w:p>
    <w:p w:rsidR="00640D8D" w:rsidRPr="00640D8D" w:rsidRDefault="00640D8D" w:rsidP="00640D8D">
      <w:pPr>
        <w:rPr>
          <w:rFonts w:ascii="Helvetica" w:hAnsi="Helvetica" w:cs="Arial"/>
          <w:sz w:val="20"/>
          <w:szCs w:val="20"/>
        </w:rPr>
      </w:pPr>
      <w:r w:rsidRPr="00640D8D">
        <w:rPr>
          <w:rFonts w:ascii="Helvetica" w:hAnsi="Helvetica" w:cs="Arial"/>
          <w:sz w:val="20"/>
          <w:szCs w:val="20"/>
        </w:rPr>
        <w:t>Ardeypharm gehört zu den führenden Herstellern probiotischer Arzneimittel. Die Firma bietet bundesweit Informations- und Weiterbildungsangebote für Fachkreise und Patienten an und kooperiert mit mehreren Selbsthilfegruppen.</w:t>
      </w:r>
    </w:p>
    <w:p w:rsidR="001231AF" w:rsidRPr="00C931C8" w:rsidRDefault="001231AF" w:rsidP="00640D8D">
      <w:pPr>
        <w:rPr>
          <w:rFonts w:ascii="Helvetica" w:hAnsi="Helvetica" w:cs="Arial"/>
        </w:rPr>
      </w:pPr>
    </w:p>
    <w:sectPr w:rsidR="001231AF" w:rsidRPr="00C931C8" w:rsidSect="00B35793">
      <w:headerReference w:type="default" r:id="rId8"/>
      <w:pgSz w:w="11900" w:h="16840"/>
      <w:pgMar w:top="3686" w:right="1871" w:bottom="1560" w:left="1418" w:header="709" w:footer="141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6BE" w:rsidRDefault="008A66BE">
      <w:r>
        <w:separator/>
      </w:r>
    </w:p>
  </w:endnote>
  <w:endnote w:type="continuationSeparator" w:id="0">
    <w:p w:rsidR="008A66BE" w:rsidRDefault="008A66B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0000000000000000000"/>
    <w:charset w:val="4D"/>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6BE" w:rsidRDefault="008A66BE">
      <w:r>
        <w:separator/>
      </w:r>
    </w:p>
  </w:footnote>
  <w:footnote w:type="continuationSeparator" w:id="0">
    <w:p w:rsidR="008A66BE" w:rsidRDefault="008A66B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BE" w:rsidRDefault="00C90A45" w:rsidP="00E553DC">
    <w:pPr>
      <w:pStyle w:val="Kopfzeile"/>
      <w:ind w:left="284"/>
    </w:pPr>
    <w:r w:rsidRPr="00C90A45">
      <w:rPr>
        <w:noProof/>
        <w:lang w:eastAsia="de-DE"/>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0000" cy="19044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deypharm-Presse-Info-BG.pdf"/>
                  <pic:cNvPicPr/>
                </pic:nvPicPr>
                <pic:blipFill>
                  <a:blip r:embed="rId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7560000" cy="1904400"/>
                  </a:xfrm>
                  <a:prstGeom prst="rect">
                    <a:avLst/>
                  </a:prstGeom>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0A0A"/>
    <w:multiLevelType w:val="hybridMultilevel"/>
    <w:tmpl w:val="B17EC6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7D7F8F"/>
    <w:multiLevelType w:val="multilevel"/>
    <w:tmpl w:val="A594C4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079014A"/>
    <w:multiLevelType w:val="hybridMultilevel"/>
    <w:tmpl w:val="244CF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EC50711"/>
    <w:multiLevelType w:val="hybridMultilevel"/>
    <w:tmpl w:val="73D2A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33A438D"/>
    <w:multiLevelType w:val="hybridMultilevel"/>
    <w:tmpl w:val="F57AF4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9CB3BFE"/>
    <w:multiLevelType w:val="hybridMultilevel"/>
    <w:tmpl w:val="679C53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3A813BC"/>
    <w:multiLevelType w:val="hybridMultilevel"/>
    <w:tmpl w:val="8578C7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57A7FC0"/>
    <w:multiLevelType w:val="hybridMultilevel"/>
    <w:tmpl w:val="94145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71F6C75"/>
    <w:multiLevelType w:val="hybridMultilevel"/>
    <w:tmpl w:val="2A30FB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C332812"/>
    <w:multiLevelType w:val="hybridMultilevel"/>
    <w:tmpl w:val="886E5C94"/>
    <w:lvl w:ilvl="0" w:tplc="F80A3426">
      <w:start w:val="1"/>
      <w:numFmt w:val="decimal"/>
      <w:pStyle w:val="Listenabsatz"/>
      <w:lvlText w:val="%1."/>
      <w:lvlJc w:val="left"/>
      <w:pPr>
        <w:ind w:left="1068" w:hanging="360"/>
      </w:pPr>
      <w:rPr>
        <w:rFonts w:hint="default"/>
      </w:rPr>
    </w:lvl>
    <w:lvl w:ilvl="1" w:tplc="04070019" w:tentative="1">
      <w:start w:val="1"/>
      <w:numFmt w:val="lowerLetter"/>
      <w:lvlText w:val="%2."/>
      <w:lvlJc w:val="left"/>
      <w:pPr>
        <w:ind w:left="1155" w:hanging="360"/>
      </w:pPr>
    </w:lvl>
    <w:lvl w:ilvl="2" w:tplc="0407001B" w:tentative="1">
      <w:start w:val="1"/>
      <w:numFmt w:val="lowerRoman"/>
      <w:lvlText w:val="%3."/>
      <w:lvlJc w:val="right"/>
      <w:pPr>
        <w:ind w:left="1875" w:hanging="180"/>
      </w:pPr>
    </w:lvl>
    <w:lvl w:ilvl="3" w:tplc="0407000F" w:tentative="1">
      <w:start w:val="1"/>
      <w:numFmt w:val="decimal"/>
      <w:lvlText w:val="%4."/>
      <w:lvlJc w:val="left"/>
      <w:pPr>
        <w:ind w:left="2595" w:hanging="360"/>
      </w:pPr>
    </w:lvl>
    <w:lvl w:ilvl="4" w:tplc="04070019" w:tentative="1">
      <w:start w:val="1"/>
      <w:numFmt w:val="lowerLetter"/>
      <w:lvlText w:val="%5."/>
      <w:lvlJc w:val="left"/>
      <w:pPr>
        <w:ind w:left="3315" w:hanging="360"/>
      </w:pPr>
    </w:lvl>
    <w:lvl w:ilvl="5" w:tplc="0407001B" w:tentative="1">
      <w:start w:val="1"/>
      <w:numFmt w:val="lowerRoman"/>
      <w:lvlText w:val="%6."/>
      <w:lvlJc w:val="right"/>
      <w:pPr>
        <w:ind w:left="4035" w:hanging="180"/>
      </w:pPr>
    </w:lvl>
    <w:lvl w:ilvl="6" w:tplc="0407000F" w:tentative="1">
      <w:start w:val="1"/>
      <w:numFmt w:val="decimal"/>
      <w:lvlText w:val="%7."/>
      <w:lvlJc w:val="left"/>
      <w:pPr>
        <w:ind w:left="4755" w:hanging="360"/>
      </w:pPr>
    </w:lvl>
    <w:lvl w:ilvl="7" w:tplc="04070019" w:tentative="1">
      <w:start w:val="1"/>
      <w:numFmt w:val="lowerLetter"/>
      <w:lvlText w:val="%8."/>
      <w:lvlJc w:val="left"/>
      <w:pPr>
        <w:ind w:left="5475" w:hanging="360"/>
      </w:pPr>
    </w:lvl>
    <w:lvl w:ilvl="8" w:tplc="0407001B" w:tentative="1">
      <w:start w:val="1"/>
      <w:numFmt w:val="lowerRoman"/>
      <w:lvlText w:val="%9."/>
      <w:lvlJc w:val="right"/>
      <w:pPr>
        <w:ind w:left="6195" w:hanging="180"/>
      </w:pPr>
    </w:lvl>
  </w:abstractNum>
  <w:abstractNum w:abstractNumId="10">
    <w:nsid w:val="76851563"/>
    <w:multiLevelType w:val="hybridMultilevel"/>
    <w:tmpl w:val="69F43F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3"/>
  </w:num>
  <w:num w:numId="5">
    <w:abstractNumId w:val="1"/>
  </w:num>
  <w:num w:numId="6">
    <w:abstractNumId w:val="10"/>
  </w:num>
  <w:num w:numId="7">
    <w:abstractNumId w:val="9"/>
  </w:num>
  <w:num w:numId="8">
    <w:abstractNumId w:val="9"/>
  </w:num>
  <w:num w:numId="9">
    <w:abstractNumId w:val="6"/>
  </w:num>
  <w:num w:numId="10">
    <w:abstractNumId w:val="7"/>
  </w:num>
  <w:num w:numId="11">
    <w:abstractNumId w:val="4"/>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F51F18"/>
    <w:rsid w:val="0000577C"/>
    <w:rsid w:val="00010EFF"/>
    <w:rsid w:val="000178B4"/>
    <w:rsid w:val="00025D51"/>
    <w:rsid w:val="00035FD8"/>
    <w:rsid w:val="0004011A"/>
    <w:rsid w:val="00040195"/>
    <w:rsid w:val="000555E1"/>
    <w:rsid w:val="00065F83"/>
    <w:rsid w:val="000867C9"/>
    <w:rsid w:val="000A5940"/>
    <w:rsid w:val="000B0703"/>
    <w:rsid w:val="000C469F"/>
    <w:rsid w:val="00103869"/>
    <w:rsid w:val="00111D58"/>
    <w:rsid w:val="001147F6"/>
    <w:rsid w:val="00115338"/>
    <w:rsid w:val="001231AF"/>
    <w:rsid w:val="00127892"/>
    <w:rsid w:val="001379C3"/>
    <w:rsid w:val="001469B2"/>
    <w:rsid w:val="00151966"/>
    <w:rsid w:val="00157589"/>
    <w:rsid w:val="001669E7"/>
    <w:rsid w:val="00167883"/>
    <w:rsid w:val="001C55D0"/>
    <w:rsid w:val="001D1E29"/>
    <w:rsid w:val="001E3719"/>
    <w:rsid w:val="001E4F08"/>
    <w:rsid w:val="001F0E8F"/>
    <w:rsid w:val="001F36EE"/>
    <w:rsid w:val="001F4281"/>
    <w:rsid w:val="001F5A1F"/>
    <w:rsid w:val="001F6989"/>
    <w:rsid w:val="002072B3"/>
    <w:rsid w:val="00220653"/>
    <w:rsid w:val="00230A7E"/>
    <w:rsid w:val="00233F5B"/>
    <w:rsid w:val="00245D25"/>
    <w:rsid w:val="00253962"/>
    <w:rsid w:val="00293164"/>
    <w:rsid w:val="002940AB"/>
    <w:rsid w:val="002A0789"/>
    <w:rsid w:val="002C28F8"/>
    <w:rsid w:val="002C4BF8"/>
    <w:rsid w:val="002D4DE9"/>
    <w:rsid w:val="002E0620"/>
    <w:rsid w:val="002F2886"/>
    <w:rsid w:val="00302593"/>
    <w:rsid w:val="00307325"/>
    <w:rsid w:val="00323392"/>
    <w:rsid w:val="00335A9E"/>
    <w:rsid w:val="003449D3"/>
    <w:rsid w:val="00351625"/>
    <w:rsid w:val="00363808"/>
    <w:rsid w:val="00364509"/>
    <w:rsid w:val="00375C60"/>
    <w:rsid w:val="003812BD"/>
    <w:rsid w:val="00395227"/>
    <w:rsid w:val="003A29A3"/>
    <w:rsid w:val="003A6D7D"/>
    <w:rsid w:val="003B0663"/>
    <w:rsid w:val="003B4C8E"/>
    <w:rsid w:val="003D6FD6"/>
    <w:rsid w:val="003E387B"/>
    <w:rsid w:val="003F2425"/>
    <w:rsid w:val="0040160A"/>
    <w:rsid w:val="00412A85"/>
    <w:rsid w:val="00412E5B"/>
    <w:rsid w:val="00446E43"/>
    <w:rsid w:val="0049168A"/>
    <w:rsid w:val="00492DEA"/>
    <w:rsid w:val="004A72AC"/>
    <w:rsid w:val="004C1E98"/>
    <w:rsid w:val="004C731B"/>
    <w:rsid w:val="004D1578"/>
    <w:rsid w:val="004D7649"/>
    <w:rsid w:val="004E144C"/>
    <w:rsid w:val="004E34F3"/>
    <w:rsid w:val="004F014D"/>
    <w:rsid w:val="004F0682"/>
    <w:rsid w:val="004F31A9"/>
    <w:rsid w:val="005111EA"/>
    <w:rsid w:val="00525541"/>
    <w:rsid w:val="00534C31"/>
    <w:rsid w:val="00557DDE"/>
    <w:rsid w:val="005772AF"/>
    <w:rsid w:val="00584A68"/>
    <w:rsid w:val="00587E11"/>
    <w:rsid w:val="00593163"/>
    <w:rsid w:val="00597443"/>
    <w:rsid w:val="005A3E93"/>
    <w:rsid w:val="005C2EBE"/>
    <w:rsid w:val="005F4723"/>
    <w:rsid w:val="005F7EEE"/>
    <w:rsid w:val="00604D88"/>
    <w:rsid w:val="0061267E"/>
    <w:rsid w:val="00616B8D"/>
    <w:rsid w:val="00621332"/>
    <w:rsid w:val="00635168"/>
    <w:rsid w:val="00640D8D"/>
    <w:rsid w:val="00642BEE"/>
    <w:rsid w:val="00661A65"/>
    <w:rsid w:val="00662AC5"/>
    <w:rsid w:val="006652AD"/>
    <w:rsid w:val="00674D8F"/>
    <w:rsid w:val="00675570"/>
    <w:rsid w:val="006755EE"/>
    <w:rsid w:val="00677B5D"/>
    <w:rsid w:val="006D07AD"/>
    <w:rsid w:val="006E5A97"/>
    <w:rsid w:val="006F0160"/>
    <w:rsid w:val="00702728"/>
    <w:rsid w:val="00703BC3"/>
    <w:rsid w:val="00724132"/>
    <w:rsid w:val="0072479C"/>
    <w:rsid w:val="007276ED"/>
    <w:rsid w:val="007343E3"/>
    <w:rsid w:val="0073596C"/>
    <w:rsid w:val="00746D79"/>
    <w:rsid w:val="007649C8"/>
    <w:rsid w:val="00775934"/>
    <w:rsid w:val="007824DF"/>
    <w:rsid w:val="00790C61"/>
    <w:rsid w:val="007929C5"/>
    <w:rsid w:val="007A21D2"/>
    <w:rsid w:val="007A23B2"/>
    <w:rsid w:val="007E0C75"/>
    <w:rsid w:val="007F053D"/>
    <w:rsid w:val="008058C2"/>
    <w:rsid w:val="00807F57"/>
    <w:rsid w:val="008142C1"/>
    <w:rsid w:val="00832291"/>
    <w:rsid w:val="00834F67"/>
    <w:rsid w:val="008355C0"/>
    <w:rsid w:val="00864F2D"/>
    <w:rsid w:val="00870650"/>
    <w:rsid w:val="00876D5B"/>
    <w:rsid w:val="0088197D"/>
    <w:rsid w:val="0089163C"/>
    <w:rsid w:val="00891DC9"/>
    <w:rsid w:val="008A40C4"/>
    <w:rsid w:val="008A66BE"/>
    <w:rsid w:val="008B6083"/>
    <w:rsid w:val="008C060B"/>
    <w:rsid w:val="008E575E"/>
    <w:rsid w:val="00902F0B"/>
    <w:rsid w:val="009140BB"/>
    <w:rsid w:val="009140F4"/>
    <w:rsid w:val="00932CB4"/>
    <w:rsid w:val="00953A30"/>
    <w:rsid w:val="00965835"/>
    <w:rsid w:val="00981B60"/>
    <w:rsid w:val="009865C4"/>
    <w:rsid w:val="00991400"/>
    <w:rsid w:val="009B2226"/>
    <w:rsid w:val="009D4B21"/>
    <w:rsid w:val="009E0420"/>
    <w:rsid w:val="009E2006"/>
    <w:rsid w:val="009E73B7"/>
    <w:rsid w:val="009F535C"/>
    <w:rsid w:val="00A04495"/>
    <w:rsid w:val="00A10452"/>
    <w:rsid w:val="00A16FD2"/>
    <w:rsid w:val="00A21925"/>
    <w:rsid w:val="00A274F4"/>
    <w:rsid w:val="00A275C8"/>
    <w:rsid w:val="00A307D1"/>
    <w:rsid w:val="00A30901"/>
    <w:rsid w:val="00A3401B"/>
    <w:rsid w:val="00A367C1"/>
    <w:rsid w:val="00A533BD"/>
    <w:rsid w:val="00A64763"/>
    <w:rsid w:val="00A71D03"/>
    <w:rsid w:val="00A93E7B"/>
    <w:rsid w:val="00AB44F2"/>
    <w:rsid w:val="00AD6A5B"/>
    <w:rsid w:val="00AF4A60"/>
    <w:rsid w:val="00B221EA"/>
    <w:rsid w:val="00B310BB"/>
    <w:rsid w:val="00B334BF"/>
    <w:rsid w:val="00B35793"/>
    <w:rsid w:val="00B558EA"/>
    <w:rsid w:val="00B76B33"/>
    <w:rsid w:val="00B77DA3"/>
    <w:rsid w:val="00B82F74"/>
    <w:rsid w:val="00B84B91"/>
    <w:rsid w:val="00B932ED"/>
    <w:rsid w:val="00B96C6C"/>
    <w:rsid w:val="00B9718B"/>
    <w:rsid w:val="00B9740E"/>
    <w:rsid w:val="00BA2F5F"/>
    <w:rsid w:val="00BB7AE9"/>
    <w:rsid w:val="00BC10AB"/>
    <w:rsid w:val="00BC6AF2"/>
    <w:rsid w:val="00BD5B75"/>
    <w:rsid w:val="00BE02DA"/>
    <w:rsid w:val="00BF29F2"/>
    <w:rsid w:val="00C01B47"/>
    <w:rsid w:val="00C025AA"/>
    <w:rsid w:val="00C06CA9"/>
    <w:rsid w:val="00C1109A"/>
    <w:rsid w:val="00C13816"/>
    <w:rsid w:val="00C27A7C"/>
    <w:rsid w:val="00C32930"/>
    <w:rsid w:val="00C32E63"/>
    <w:rsid w:val="00C65EC8"/>
    <w:rsid w:val="00C736D4"/>
    <w:rsid w:val="00C755CB"/>
    <w:rsid w:val="00C77934"/>
    <w:rsid w:val="00C77BA4"/>
    <w:rsid w:val="00C812A9"/>
    <w:rsid w:val="00C840C6"/>
    <w:rsid w:val="00C85ABB"/>
    <w:rsid w:val="00C90A45"/>
    <w:rsid w:val="00C931C8"/>
    <w:rsid w:val="00C949CD"/>
    <w:rsid w:val="00CC0014"/>
    <w:rsid w:val="00CD451B"/>
    <w:rsid w:val="00CE598E"/>
    <w:rsid w:val="00CF5C93"/>
    <w:rsid w:val="00D1407A"/>
    <w:rsid w:val="00D514AB"/>
    <w:rsid w:val="00D65A4B"/>
    <w:rsid w:val="00D65F68"/>
    <w:rsid w:val="00D80F81"/>
    <w:rsid w:val="00D818E2"/>
    <w:rsid w:val="00D84E9A"/>
    <w:rsid w:val="00D85DC0"/>
    <w:rsid w:val="00D9038D"/>
    <w:rsid w:val="00D967AE"/>
    <w:rsid w:val="00DB6959"/>
    <w:rsid w:val="00DC226C"/>
    <w:rsid w:val="00DC5895"/>
    <w:rsid w:val="00DC7AA4"/>
    <w:rsid w:val="00DE01DE"/>
    <w:rsid w:val="00DF05B5"/>
    <w:rsid w:val="00DF5ACE"/>
    <w:rsid w:val="00E04748"/>
    <w:rsid w:val="00E34A0D"/>
    <w:rsid w:val="00E36BE1"/>
    <w:rsid w:val="00E40825"/>
    <w:rsid w:val="00E47E78"/>
    <w:rsid w:val="00E553DC"/>
    <w:rsid w:val="00E622FE"/>
    <w:rsid w:val="00E62D4F"/>
    <w:rsid w:val="00EB10D4"/>
    <w:rsid w:val="00EB133A"/>
    <w:rsid w:val="00ED0CA2"/>
    <w:rsid w:val="00ED1BE0"/>
    <w:rsid w:val="00EE4EFA"/>
    <w:rsid w:val="00EE5450"/>
    <w:rsid w:val="00F13432"/>
    <w:rsid w:val="00F37B0A"/>
    <w:rsid w:val="00F43188"/>
    <w:rsid w:val="00F44FFA"/>
    <w:rsid w:val="00F47C92"/>
    <w:rsid w:val="00F51F18"/>
    <w:rsid w:val="00F5456A"/>
    <w:rsid w:val="00F5523B"/>
    <w:rsid w:val="00F72B8A"/>
    <w:rsid w:val="00F75392"/>
    <w:rsid w:val="00F75915"/>
    <w:rsid w:val="00F77718"/>
    <w:rsid w:val="00FA0892"/>
    <w:rsid w:val="00FB5975"/>
    <w:rsid w:val="00FD6A61"/>
    <w:rsid w:val="00FD6B18"/>
    <w:rsid w:val="00FE39D4"/>
  </w:rsids>
  <m:mathPr>
    <m:mathFont m:val="HelveticaNeueLT Std Lt"/>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276"/>
  <w:style w:type="paragraph" w:default="1" w:styleId="Standard">
    <w:name w:val="Normal"/>
    <w:qFormat/>
    <w:rsid w:val="008C060B"/>
    <w:pPr>
      <w:spacing w:after="200" w:line="276" w:lineRule="auto"/>
    </w:pPr>
    <w:rPr>
      <w:sz w:val="22"/>
      <w:szCs w:val="22"/>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Kopfzeile">
    <w:name w:val="header"/>
    <w:basedOn w:val="Standard"/>
    <w:link w:val="KopfzeileZeichen"/>
    <w:uiPriority w:val="99"/>
    <w:unhideWhenUsed/>
    <w:rsid w:val="00F51F18"/>
    <w:pPr>
      <w:tabs>
        <w:tab w:val="center" w:pos="4703"/>
        <w:tab w:val="right" w:pos="9406"/>
      </w:tabs>
    </w:pPr>
  </w:style>
  <w:style w:type="character" w:customStyle="1" w:styleId="KopfzeileZeichen">
    <w:name w:val="Kopfzeile Zeichen"/>
    <w:basedOn w:val="Absatzstandardschriftart"/>
    <w:link w:val="Kopfzeile"/>
    <w:uiPriority w:val="99"/>
    <w:rsid w:val="00F51F18"/>
  </w:style>
  <w:style w:type="paragraph" w:styleId="Fuzeile">
    <w:name w:val="footer"/>
    <w:basedOn w:val="Standard"/>
    <w:link w:val="FuzeileZeichen"/>
    <w:uiPriority w:val="99"/>
    <w:unhideWhenUsed/>
    <w:rsid w:val="00F51F18"/>
    <w:pPr>
      <w:tabs>
        <w:tab w:val="center" w:pos="4703"/>
        <w:tab w:val="right" w:pos="9406"/>
      </w:tabs>
    </w:pPr>
  </w:style>
  <w:style w:type="character" w:customStyle="1" w:styleId="FuzeileZeichen">
    <w:name w:val="Fußzeile Zeichen"/>
    <w:basedOn w:val="Absatzstandardschriftart"/>
    <w:link w:val="Fuzeile"/>
    <w:uiPriority w:val="99"/>
    <w:rsid w:val="00F51F18"/>
  </w:style>
  <w:style w:type="paragraph" w:customStyle="1" w:styleId="EinfAbs">
    <w:name w:val="[Einf. Abs.]"/>
    <w:basedOn w:val="Standard"/>
    <w:uiPriority w:val="99"/>
    <w:rsid w:val="005772AF"/>
    <w:pPr>
      <w:widowControl w:val="0"/>
      <w:autoSpaceDE w:val="0"/>
      <w:autoSpaceDN w:val="0"/>
      <w:adjustRightInd w:val="0"/>
      <w:spacing w:after="113" w:line="360" w:lineRule="atLeast"/>
      <w:textAlignment w:val="center"/>
    </w:pPr>
    <w:rPr>
      <w:rFonts w:ascii="MinionPro-Regular" w:hAnsi="MinionPro-Regular" w:cs="MinionPro-Regular"/>
      <w:color w:val="000000"/>
      <w:spacing w:val="2"/>
    </w:rPr>
  </w:style>
  <w:style w:type="character" w:customStyle="1" w:styleId="bold">
    <w:name w:val="bold"/>
    <w:uiPriority w:val="99"/>
    <w:rsid w:val="005772AF"/>
    <w:rPr>
      <w:b/>
      <w:bCs/>
    </w:rPr>
  </w:style>
  <w:style w:type="paragraph" w:customStyle="1" w:styleId="TitelPressemitteilung">
    <w:name w:val="_Titel Pressemitteilung"/>
    <w:qFormat/>
    <w:rsid w:val="00111D58"/>
    <w:rPr>
      <w:rFonts w:ascii="Times New Roman" w:hAnsi="Times New Roman" w:cs="MinionPro-Regular"/>
      <w:b/>
      <w:color w:val="000000"/>
      <w:spacing w:val="2"/>
    </w:rPr>
  </w:style>
  <w:style w:type="character" w:customStyle="1" w:styleId="italic">
    <w:name w:val="italic"/>
    <w:uiPriority w:val="99"/>
    <w:rsid w:val="00ED1BE0"/>
    <w:rPr>
      <w:i/>
      <w:iCs/>
    </w:rPr>
  </w:style>
  <w:style w:type="paragraph" w:customStyle="1" w:styleId="Pressetext">
    <w:name w:val="_Pressetext"/>
    <w:basedOn w:val="EinfAbs"/>
    <w:qFormat/>
    <w:rsid w:val="00ED1BE0"/>
    <w:rPr>
      <w:rFonts w:ascii="Times New Roman" w:hAnsi="Times New Roman"/>
    </w:rPr>
  </w:style>
  <w:style w:type="paragraph" w:styleId="Sprechblasentext">
    <w:name w:val="Balloon Text"/>
    <w:basedOn w:val="Standard"/>
    <w:link w:val="SprechblasentextZeichen"/>
    <w:uiPriority w:val="99"/>
    <w:rsid w:val="00375C60"/>
    <w:rPr>
      <w:rFonts w:ascii="Tahoma" w:hAnsi="Tahoma" w:cs="Tahoma"/>
      <w:sz w:val="16"/>
      <w:szCs w:val="16"/>
    </w:rPr>
  </w:style>
  <w:style w:type="character" w:customStyle="1" w:styleId="SprechblasentextZeichen">
    <w:name w:val="Sprechblasentext Zeichen"/>
    <w:basedOn w:val="Absatzstandardschriftart"/>
    <w:link w:val="Sprechblasentext"/>
    <w:uiPriority w:val="99"/>
    <w:rsid w:val="00375C60"/>
    <w:rPr>
      <w:rFonts w:ascii="Tahoma" w:hAnsi="Tahoma" w:cs="Tahoma"/>
      <w:sz w:val="16"/>
      <w:szCs w:val="16"/>
    </w:rPr>
  </w:style>
  <w:style w:type="paragraph" w:styleId="Listenabsatz">
    <w:name w:val="List Paragraph"/>
    <w:basedOn w:val="Standard"/>
    <w:uiPriority w:val="34"/>
    <w:qFormat/>
    <w:rsid w:val="009B2226"/>
    <w:pPr>
      <w:numPr>
        <w:numId w:val="1"/>
      </w:numPr>
      <w:contextualSpacing/>
    </w:pPr>
    <w:rPr>
      <w:rFonts w:ascii="Times New Roman" w:hAnsi="Times New Roman" w:cs="Times New Roman"/>
      <w:sz w:val="20"/>
      <w:szCs w:val="20"/>
      <w:lang w:val="en-US"/>
    </w:rPr>
  </w:style>
  <w:style w:type="character" w:styleId="Kommentarzeichen">
    <w:name w:val="annotation reference"/>
    <w:basedOn w:val="Absatzstandardschriftart"/>
    <w:uiPriority w:val="99"/>
    <w:semiHidden/>
    <w:unhideWhenUsed/>
    <w:rsid w:val="008C060B"/>
    <w:rPr>
      <w:sz w:val="18"/>
      <w:szCs w:val="18"/>
    </w:rPr>
  </w:style>
  <w:style w:type="paragraph" w:styleId="Kommentartext">
    <w:name w:val="annotation text"/>
    <w:basedOn w:val="Standard"/>
    <w:link w:val="KommentartextZeichen"/>
    <w:uiPriority w:val="99"/>
    <w:semiHidden/>
    <w:unhideWhenUsed/>
    <w:rsid w:val="008C060B"/>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8C060B"/>
  </w:style>
  <w:style w:type="paragraph" w:styleId="Kommentarthema">
    <w:name w:val="annotation subject"/>
    <w:basedOn w:val="Kommentartext"/>
    <w:next w:val="Kommentartext"/>
    <w:link w:val="KommentarthemaZeichen"/>
    <w:uiPriority w:val="99"/>
    <w:semiHidden/>
    <w:unhideWhenUsed/>
    <w:rsid w:val="00C77BA4"/>
    <w:rPr>
      <w:b/>
      <w:bCs/>
      <w:sz w:val="20"/>
      <w:szCs w:val="20"/>
    </w:rPr>
  </w:style>
  <w:style w:type="character" w:customStyle="1" w:styleId="KommentarthemaZeichen">
    <w:name w:val="Kommentarthema Zeichen"/>
    <w:basedOn w:val="KommentartextZeichen"/>
    <w:link w:val="Kommentarthema"/>
    <w:uiPriority w:val="99"/>
    <w:semiHidden/>
    <w:rsid w:val="00C77BA4"/>
    <w:rPr>
      <w:b/>
      <w:bCs/>
      <w:sz w:val="20"/>
      <w:szCs w:val="20"/>
    </w:rPr>
  </w:style>
  <w:style w:type="character" w:styleId="Link">
    <w:name w:val="Hyperlink"/>
    <w:basedOn w:val="Absatzstandardschriftart"/>
    <w:uiPriority w:val="99"/>
    <w:unhideWhenUsed/>
    <w:rsid w:val="00A71D03"/>
    <w:rPr>
      <w:color w:val="0000FF" w:themeColor="hyperlink"/>
      <w:u w:val="single"/>
    </w:rPr>
  </w:style>
  <w:style w:type="character" w:customStyle="1" w:styleId="apple-converted-space">
    <w:name w:val="apple-converted-space"/>
    <w:basedOn w:val="Absatzstandardschriftart"/>
    <w:rsid w:val="00D84E9A"/>
  </w:style>
  <w:style w:type="paragraph" w:customStyle="1" w:styleId="p1">
    <w:name w:val="p1"/>
    <w:basedOn w:val="Standard"/>
    <w:rsid w:val="00D65F68"/>
    <w:pPr>
      <w:spacing w:after="60" w:line="167" w:lineRule="atLeast"/>
    </w:pPr>
    <w:rPr>
      <w:rFonts w:ascii="Helvetica" w:hAnsi="Helvetica" w:cs="Times New Roman"/>
      <w:sz w:val="18"/>
      <w:szCs w:val="18"/>
      <w:lang w:eastAsia="de-DE"/>
    </w:rPr>
  </w:style>
  <w:style w:type="paragraph" w:customStyle="1" w:styleId="p2">
    <w:name w:val="p2"/>
    <w:basedOn w:val="Standard"/>
    <w:rsid w:val="00D65F68"/>
    <w:pPr>
      <w:spacing w:after="60" w:line="167" w:lineRule="atLeast"/>
    </w:pPr>
    <w:rPr>
      <w:rFonts w:ascii="Helvetica" w:hAnsi="Helvetica" w:cs="Times New Roman"/>
      <w:sz w:val="17"/>
      <w:szCs w:val="17"/>
      <w:lang w:eastAsia="de-DE"/>
    </w:rPr>
  </w:style>
  <w:style w:type="paragraph" w:customStyle="1" w:styleId="p3">
    <w:name w:val="p3"/>
    <w:basedOn w:val="Standard"/>
    <w:rsid w:val="00D65F68"/>
    <w:pPr>
      <w:spacing w:after="60" w:line="167" w:lineRule="atLeast"/>
    </w:pPr>
    <w:rPr>
      <w:rFonts w:ascii="Helvetica" w:hAnsi="Helvetica" w:cs="Times New Roman"/>
      <w:color w:val="2C2728"/>
      <w:sz w:val="17"/>
      <w:szCs w:val="17"/>
      <w:lang w:eastAsia="de-DE"/>
    </w:rPr>
  </w:style>
  <w:style w:type="character" w:customStyle="1" w:styleId="s1">
    <w:name w:val="s1"/>
    <w:basedOn w:val="Absatzstandardschriftart"/>
    <w:rsid w:val="00D65F68"/>
    <w:rPr>
      <w:rFonts w:ascii="Helvetica" w:hAnsi="Helvetica" w:hint="default"/>
      <w:color w:val="2C2728"/>
      <w:sz w:val="17"/>
      <w:szCs w:val="17"/>
    </w:rPr>
  </w:style>
  <w:style w:type="character" w:customStyle="1" w:styleId="s2">
    <w:name w:val="s2"/>
    <w:basedOn w:val="Absatzstandardschriftart"/>
    <w:rsid w:val="00D65F68"/>
    <w:rPr>
      <w:color w:val="000000"/>
    </w:rPr>
  </w:style>
  <w:style w:type="character" w:styleId="GesichteterLink">
    <w:name w:val="FollowedHyperlink"/>
    <w:basedOn w:val="Absatzstandardschriftart"/>
    <w:uiPriority w:val="99"/>
    <w:semiHidden/>
    <w:unhideWhenUsed/>
    <w:rsid w:val="00D967AE"/>
    <w:rPr>
      <w:color w:val="800080" w:themeColor="followedHyperlink"/>
      <w:u w:val="single"/>
    </w:rPr>
  </w:style>
  <w:style w:type="paragraph" w:customStyle="1" w:styleId="Copy">
    <w:name w:val="Copy"/>
    <w:basedOn w:val="Standard"/>
    <w:qFormat/>
    <w:rsid w:val="005F7EEE"/>
    <w:pPr>
      <w:spacing w:after="140" w:line="280" w:lineRule="exact"/>
    </w:pPr>
    <w:rPr>
      <w:rFonts w:ascii="Times New Roman" w:eastAsia="MS Mincho" w:hAnsi="Times New Roman" w:cs="Times New Roman"/>
      <w:lang w:eastAsia="de-DE"/>
    </w:rPr>
  </w:style>
  <w:style w:type="paragraph" w:customStyle="1" w:styleId="Head1">
    <w:name w:val="Head1"/>
    <w:basedOn w:val="Copy"/>
    <w:next w:val="Copy"/>
    <w:qFormat/>
    <w:rsid w:val="005F7EEE"/>
    <w:rPr>
      <w:b/>
      <w:sz w:val="24"/>
      <w:u w:val="single"/>
    </w:rPr>
  </w:style>
  <w:style w:type="paragraph" w:styleId="StandardWeb">
    <w:name w:val="Normal (Web)"/>
    <w:basedOn w:val="Standard"/>
    <w:uiPriority w:val="99"/>
    <w:rsid w:val="00B84B9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267">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Revision" w:semiHidden="1"/>
    <w:lsdException w:name="List Paragraph" w:uiPriority="34" w:qFormat="1"/>
  </w:latentStyles>
  <w:style w:type="paragraph" w:default="1" w:styleId="Standard">
    <w:name w:val="Normal"/>
    <w:qFormat/>
    <w:rsid w:val="008C060B"/>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1F18"/>
    <w:pPr>
      <w:tabs>
        <w:tab w:val="center" w:pos="4703"/>
        <w:tab w:val="right" w:pos="9406"/>
      </w:tabs>
    </w:pPr>
  </w:style>
  <w:style w:type="character" w:customStyle="1" w:styleId="KopfzeileZchn">
    <w:name w:val="Kopfzeile Zchn"/>
    <w:basedOn w:val="Absatz-Standardschriftart"/>
    <w:link w:val="Kopfzeile"/>
    <w:uiPriority w:val="99"/>
    <w:rsid w:val="00F51F18"/>
  </w:style>
  <w:style w:type="paragraph" w:styleId="Fuzeile">
    <w:name w:val="footer"/>
    <w:basedOn w:val="Standard"/>
    <w:link w:val="FuzeileZchn"/>
    <w:uiPriority w:val="99"/>
    <w:unhideWhenUsed/>
    <w:rsid w:val="00F51F18"/>
    <w:pPr>
      <w:tabs>
        <w:tab w:val="center" w:pos="4703"/>
        <w:tab w:val="right" w:pos="9406"/>
      </w:tabs>
    </w:pPr>
  </w:style>
  <w:style w:type="character" w:customStyle="1" w:styleId="FuzeileZchn">
    <w:name w:val="Fußzeile Zchn"/>
    <w:basedOn w:val="Absatz-Standardschriftart"/>
    <w:link w:val="Fuzeile"/>
    <w:uiPriority w:val="99"/>
    <w:rsid w:val="00F51F18"/>
  </w:style>
  <w:style w:type="paragraph" w:customStyle="1" w:styleId="EinfAbs">
    <w:name w:val="[Einf. Abs.]"/>
    <w:basedOn w:val="Standard"/>
    <w:uiPriority w:val="99"/>
    <w:rsid w:val="005772AF"/>
    <w:pPr>
      <w:widowControl w:val="0"/>
      <w:autoSpaceDE w:val="0"/>
      <w:autoSpaceDN w:val="0"/>
      <w:adjustRightInd w:val="0"/>
      <w:spacing w:after="113" w:line="360" w:lineRule="atLeast"/>
      <w:textAlignment w:val="center"/>
    </w:pPr>
    <w:rPr>
      <w:rFonts w:ascii="MinionPro-Regular" w:hAnsi="MinionPro-Regular" w:cs="MinionPro-Regular"/>
      <w:color w:val="000000"/>
      <w:spacing w:val="2"/>
    </w:rPr>
  </w:style>
  <w:style w:type="character" w:customStyle="1" w:styleId="bold">
    <w:name w:val="bold"/>
    <w:uiPriority w:val="99"/>
    <w:rsid w:val="005772AF"/>
    <w:rPr>
      <w:b/>
      <w:bCs/>
    </w:rPr>
  </w:style>
  <w:style w:type="paragraph" w:customStyle="1" w:styleId="TitelPressemitteilung">
    <w:name w:val="_Titel Pressemitteilung"/>
    <w:qFormat/>
    <w:rsid w:val="00111D58"/>
    <w:rPr>
      <w:rFonts w:ascii="Times New Roman" w:hAnsi="Times New Roman" w:cs="MinionPro-Regular"/>
      <w:b/>
      <w:color w:val="000000"/>
      <w:spacing w:val="2"/>
    </w:rPr>
  </w:style>
  <w:style w:type="character" w:customStyle="1" w:styleId="italic">
    <w:name w:val="italic"/>
    <w:uiPriority w:val="99"/>
    <w:rsid w:val="00ED1BE0"/>
    <w:rPr>
      <w:i/>
      <w:iCs/>
    </w:rPr>
  </w:style>
  <w:style w:type="paragraph" w:customStyle="1" w:styleId="Pressetext">
    <w:name w:val="_Pressetext"/>
    <w:basedOn w:val="EinfAbs"/>
    <w:qFormat/>
    <w:rsid w:val="00ED1BE0"/>
    <w:rPr>
      <w:rFonts w:ascii="Times New Roman" w:hAnsi="Times New Roman"/>
    </w:rPr>
  </w:style>
  <w:style w:type="paragraph" w:styleId="Sprechblasentext">
    <w:name w:val="Balloon Text"/>
    <w:basedOn w:val="Standard"/>
    <w:link w:val="SprechblasentextZchn"/>
    <w:uiPriority w:val="99"/>
    <w:rsid w:val="00375C60"/>
    <w:rPr>
      <w:rFonts w:ascii="Tahoma" w:hAnsi="Tahoma" w:cs="Tahoma"/>
      <w:sz w:val="16"/>
      <w:szCs w:val="16"/>
    </w:rPr>
  </w:style>
  <w:style w:type="character" w:customStyle="1" w:styleId="SprechblasentextZchn">
    <w:name w:val="Sprechblasentext Zchn"/>
    <w:basedOn w:val="Absatz-Standardschriftart"/>
    <w:link w:val="Sprechblasentext"/>
    <w:uiPriority w:val="99"/>
    <w:rsid w:val="00375C60"/>
    <w:rPr>
      <w:rFonts w:ascii="Tahoma" w:hAnsi="Tahoma" w:cs="Tahoma"/>
      <w:sz w:val="16"/>
      <w:szCs w:val="16"/>
    </w:rPr>
  </w:style>
  <w:style w:type="paragraph" w:styleId="Listenabsatz">
    <w:name w:val="List Paragraph"/>
    <w:basedOn w:val="Standard"/>
    <w:uiPriority w:val="34"/>
    <w:qFormat/>
    <w:rsid w:val="009B2226"/>
    <w:pPr>
      <w:numPr>
        <w:numId w:val="1"/>
      </w:numPr>
      <w:contextualSpacing/>
    </w:pPr>
    <w:rPr>
      <w:rFonts w:ascii="Times New Roman" w:hAnsi="Times New Roman" w:cs="Times New Roman"/>
      <w:sz w:val="20"/>
      <w:szCs w:val="20"/>
      <w:lang w:val="en-US"/>
    </w:rPr>
  </w:style>
  <w:style w:type="character" w:styleId="Kommentarzeichen">
    <w:name w:val="annotation reference"/>
    <w:basedOn w:val="Absatz-Standardschriftart"/>
    <w:uiPriority w:val="99"/>
    <w:semiHidden/>
    <w:unhideWhenUsed/>
    <w:rsid w:val="008C060B"/>
    <w:rPr>
      <w:sz w:val="18"/>
      <w:szCs w:val="18"/>
    </w:rPr>
  </w:style>
  <w:style w:type="paragraph" w:styleId="Kommentartext">
    <w:name w:val="annotation text"/>
    <w:basedOn w:val="Standard"/>
    <w:link w:val="KommentartextZchn"/>
    <w:uiPriority w:val="99"/>
    <w:semiHidden/>
    <w:unhideWhenUsed/>
    <w:rsid w:val="008C060B"/>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8C060B"/>
  </w:style>
  <w:style w:type="paragraph" w:styleId="Kommentarthema">
    <w:name w:val="annotation subject"/>
    <w:basedOn w:val="Kommentartext"/>
    <w:next w:val="Kommentartext"/>
    <w:link w:val="KommentarthemaZchn"/>
    <w:uiPriority w:val="99"/>
    <w:semiHidden/>
    <w:unhideWhenUsed/>
    <w:rsid w:val="00C77BA4"/>
    <w:rPr>
      <w:b/>
      <w:bCs/>
      <w:sz w:val="20"/>
      <w:szCs w:val="20"/>
    </w:rPr>
  </w:style>
  <w:style w:type="character" w:customStyle="1" w:styleId="KommentarthemaZchn">
    <w:name w:val="Kommentarthema Zchn"/>
    <w:basedOn w:val="KommentartextZchn"/>
    <w:link w:val="Kommentarthema"/>
    <w:uiPriority w:val="99"/>
    <w:semiHidden/>
    <w:rsid w:val="00C77BA4"/>
    <w:rPr>
      <w:b/>
      <w:bCs/>
      <w:sz w:val="20"/>
      <w:szCs w:val="20"/>
    </w:rPr>
  </w:style>
  <w:style w:type="character" w:styleId="Hyperlink">
    <w:name w:val="Hyperlink"/>
    <w:basedOn w:val="Absatz-Standardschriftart"/>
    <w:uiPriority w:val="99"/>
    <w:unhideWhenUsed/>
    <w:rsid w:val="00A71D03"/>
    <w:rPr>
      <w:color w:val="0000FF" w:themeColor="hyperlink"/>
      <w:u w:val="single"/>
    </w:rPr>
  </w:style>
  <w:style w:type="character" w:customStyle="1" w:styleId="apple-converted-space">
    <w:name w:val="apple-converted-space"/>
    <w:basedOn w:val="Absatz-Standardschriftart"/>
    <w:rsid w:val="00D84E9A"/>
  </w:style>
  <w:style w:type="paragraph" w:customStyle="1" w:styleId="p1">
    <w:name w:val="p1"/>
    <w:basedOn w:val="Standard"/>
    <w:rsid w:val="00D65F68"/>
    <w:pPr>
      <w:spacing w:after="60" w:line="167" w:lineRule="atLeast"/>
    </w:pPr>
    <w:rPr>
      <w:rFonts w:ascii="Helvetica" w:hAnsi="Helvetica" w:cs="Times New Roman"/>
      <w:sz w:val="18"/>
      <w:szCs w:val="18"/>
      <w:lang w:eastAsia="de-DE"/>
    </w:rPr>
  </w:style>
  <w:style w:type="paragraph" w:customStyle="1" w:styleId="p2">
    <w:name w:val="p2"/>
    <w:basedOn w:val="Standard"/>
    <w:rsid w:val="00D65F68"/>
    <w:pPr>
      <w:spacing w:after="60" w:line="167" w:lineRule="atLeast"/>
    </w:pPr>
    <w:rPr>
      <w:rFonts w:ascii="Helvetica" w:hAnsi="Helvetica" w:cs="Times New Roman"/>
      <w:sz w:val="17"/>
      <w:szCs w:val="17"/>
      <w:lang w:eastAsia="de-DE"/>
    </w:rPr>
  </w:style>
  <w:style w:type="paragraph" w:customStyle="1" w:styleId="p3">
    <w:name w:val="p3"/>
    <w:basedOn w:val="Standard"/>
    <w:rsid w:val="00D65F68"/>
    <w:pPr>
      <w:spacing w:after="60" w:line="167" w:lineRule="atLeast"/>
    </w:pPr>
    <w:rPr>
      <w:rFonts w:ascii="Helvetica" w:hAnsi="Helvetica" w:cs="Times New Roman"/>
      <w:color w:val="2C2728"/>
      <w:sz w:val="17"/>
      <w:szCs w:val="17"/>
      <w:lang w:eastAsia="de-DE"/>
    </w:rPr>
  </w:style>
  <w:style w:type="character" w:customStyle="1" w:styleId="s1">
    <w:name w:val="s1"/>
    <w:basedOn w:val="Absatz-Standardschriftart"/>
    <w:rsid w:val="00D65F68"/>
    <w:rPr>
      <w:rFonts w:ascii="Helvetica" w:hAnsi="Helvetica" w:hint="default"/>
      <w:color w:val="2C2728"/>
      <w:sz w:val="17"/>
      <w:szCs w:val="17"/>
    </w:rPr>
  </w:style>
  <w:style w:type="character" w:customStyle="1" w:styleId="s2">
    <w:name w:val="s2"/>
    <w:basedOn w:val="Absatz-Standardschriftart"/>
    <w:rsid w:val="00D65F68"/>
    <w:rPr>
      <w:color w:val="000000"/>
    </w:rPr>
  </w:style>
  <w:style w:type="character" w:styleId="BesuchterHyperlink">
    <w:name w:val="FollowedHyperlink"/>
    <w:basedOn w:val="Absatz-Standardschriftart"/>
    <w:uiPriority w:val="99"/>
    <w:semiHidden/>
    <w:unhideWhenUsed/>
    <w:rsid w:val="00D967AE"/>
    <w:rPr>
      <w:color w:val="800080" w:themeColor="followedHyperlink"/>
      <w:u w:val="single"/>
    </w:rPr>
  </w:style>
  <w:style w:type="paragraph" w:customStyle="1" w:styleId="Copy">
    <w:name w:val="Copy"/>
    <w:basedOn w:val="Standard"/>
    <w:qFormat/>
    <w:rsid w:val="005F7EEE"/>
    <w:pPr>
      <w:spacing w:after="140" w:line="280" w:lineRule="exact"/>
    </w:pPr>
    <w:rPr>
      <w:rFonts w:ascii="Times New Roman" w:eastAsia="MS Mincho" w:hAnsi="Times New Roman" w:cs="Times New Roman"/>
      <w:lang w:eastAsia="de-DE"/>
    </w:rPr>
  </w:style>
  <w:style w:type="paragraph" w:customStyle="1" w:styleId="Head1">
    <w:name w:val="Head1"/>
    <w:basedOn w:val="Copy"/>
    <w:next w:val="Copy"/>
    <w:qFormat/>
    <w:rsid w:val="005F7EEE"/>
    <w:rPr>
      <w:b/>
      <w:sz w:val="24"/>
      <w:u w:val="single"/>
    </w:rPr>
  </w:style>
  <w:style w:type="paragraph" w:styleId="StandardWeb">
    <w:name w:val="Normal (Web)"/>
    <w:basedOn w:val="Standard"/>
    <w:uiPriority w:val="99"/>
    <w:rsid w:val="00B84B9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565653804">
      <w:bodyDiv w:val="1"/>
      <w:marLeft w:val="0"/>
      <w:marRight w:val="0"/>
      <w:marTop w:val="0"/>
      <w:marBottom w:val="0"/>
      <w:divBdr>
        <w:top w:val="none" w:sz="0" w:space="0" w:color="auto"/>
        <w:left w:val="none" w:sz="0" w:space="0" w:color="auto"/>
        <w:bottom w:val="none" w:sz="0" w:space="0" w:color="auto"/>
        <w:right w:val="none" w:sz="0" w:space="0" w:color="auto"/>
      </w:divBdr>
    </w:div>
    <w:div w:id="1173452354">
      <w:bodyDiv w:val="1"/>
      <w:marLeft w:val="0"/>
      <w:marRight w:val="0"/>
      <w:marTop w:val="0"/>
      <w:marBottom w:val="0"/>
      <w:divBdr>
        <w:top w:val="none" w:sz="0" w:space="0" w:color="auto"/>
        <w:left w:val="none" w:sz="0" w:space="0" w:color="auto"/>
        <w:bottom w:val="none" w:sz="0" w:space="0" w:color="auto"/>
        <w:right w:val="none" w:sz="0" w:space="0" w:color="auto"/>
      </w:divBdr>
    </w:div>
    <w:div w:id="1562716664">
      <w:bodyDiv w:val="1"/>
      <w:marLeft w:val="0"/>
      <w:marRight w:val="0"/>
      <w:marTop w:val="0"/>
      <w:marBottom w:val="0"/>
      <w:divBdr>
        <w:top w:val="none" w:sz="0" w:space="0" w:color="auto"/>
        <w:left w:val="none" w:sz="0" w:space="0" w:color="auto"/>
        <w:bottom w:val="none" w:sz="0" w:space="0" w:color="auto"/>
        <w:right w:val="none" w:sz="0" w:space="0" w:color="auto"/>
      </w:divBdr>
    </w:div>
    <w:div w:id="19401392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8C6F8-E51F-0345-AA94-F833B71E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2692</Characters>
  <Application>Microsoft Macintosh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VitaRosVita</cp:lastModifiedBy>
  <cp:revision>20</cp:revision>
  <cp:lastPrinted>2017-03-15T16:46:00Z</cp:lastPrinted>
  <dcterms:created xsi:type="dcterms:W3CDTF">2018-02-10T14:10:00Z</dcterms:created>
  <dcterms:modified xsi:type="dcterms:W3CDTF">2018-02-12T08:20:00Z</dcterms:modified>
  <cp:category/>
</cp:coreProperties>
</file>